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811" w:rsidRDefault="00825B24" w:rsidP="00526811">
      <w:pPr>
        <w:spacing w:before="100" w:beforeAutospacing="1" w:after="100" w:afterAutospacing="1"/>
        <w:rPr>
          <w:rFonts w:ascii="Times New Roman" w:hAnsi="Times New Roman" w:cs="Times New Roman"/>
          <w:sz w:val="24"/>
          <w:szCs w:val="24"/>
        </w:rPr>
      </w:pPr>
      <w:bookmarkStart w:id="0" w:name="_Hlk174524867"/>
      <w:r w:rsidRPr="009B62E7">
        <w:rPr>
          <w:rFonts w:ascii="Times New Roman" w:hAnsi="Times New Roman" w:cs="Times New Roman"/>
          <w:b/>
          <w:noProof/>
          <w:sz w:val="32"/>
          <w:szCs w:val="32"/>
        </w:rPr>
        <w:drawing>
          <wp:anchor distT="0" distB="0" distL="114300" distR="114300" simplePos="0" relativeHeight="251659264" behindDoc="0" locked="0" layoutInCell="1" allowOverlap="0">
            <wp:simplePos x="0" y="0"/>
            <wp:positionH relativeFrom="column">
              <wp:posOffset>-104775</wp:posOffset>
            </wp:positionH>
            <wp:positionV relativeFrom="line">
              <wp:posOffset>353060</wp:posOffset>
            </wp:positionV>
            <wp:extent cx="1009650" cy="1009650"/>
            <wp:effectExtent l="0" t="0" r="0" b="0"/>
            <wp:wrapSquare wrapText="bothSides"/>
            <wp:docPr id="1" name="Picture 1" descr="cid:174925935244ce8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74925935244ce8e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page">
              <wp14:pctWidth>0</wp14:pctWidth>
            </wp14:sizeRelH>
            <wp14:sizeRelV relativeFrom="page">
              <wp14:pctHeight>0</wp14:pctHeight>
            </wp14:sizeRelV>
          </wp:anchor>
        </w:drawing>
      </w:r>
    </w:p>
    <w:p w:rsidR="00526811" w:rsidRPr="009B62E7" w:rsidRDefault="00526811" w:rsidP="009B62E7">
      <w:pPr>
        <w:pStyle w:val="NoSpacing"/>
        <w:rPr>
          <w:rFonts w:ascii="Times New Roman" w:hAnsi="Times New Roman" w:cs="Times New Roman"/>
          <w:sz w:val="32"/>
          <w:szCs w:val="32"/>
        </w:rPr>
      </w:pPr>
      <w:bookmarkStart w:id="1" w:name="_Hlk141789609"/>
      <w:r w:rsidRPr="009B62E7">
        <w:rPr>
          <w:rFonts w:ascii="Times New Roman" w:hAnsi="Times New Roman" w:cs="Times New Roman"/>
          <w:b/>
          <w:sz w:val="32"/>
          <w:szCs w:val="32"/>
        </w:rPr>
        <w:t xml:space="preserve">NASA EPSCoR </w:t>
      </w:r>
      <w:r w:rsidR="009B62E7">
        <w:br/>
      </w:r>
      <w:r w:rsidRPr="009B62E7">
        <w:rPr>
          <w:rFonts w:ascii="Times New Roman" w:hAnsi="Times New Roman" w:cs="Times New Roman"/>
          <w:b/>
          <w:bCs/>
          <w:sz w:val="32"/>
          <w:szCs w:val="32"/>
        </w:rPr>
        <w:t>Request for Pre</w:t>
      </w:r>
      <w:r w:rsidR="00FB42A9">
        <w:rPr>
          <w:rFonts w:ascii="Times New Roman" w:hAnsi="Times New Roman" w:cs="Times New Roman"/>
          <w:b/>
          <w:bCs/>
          <w:sz w:val="32"/>
          <w:szCs w:val="32"/>
        </w:rPr>
        <w:t>p</w:t>
      </w:r>
      <w:r w:rsidRPr="009B62E7">
        <w:rPr>
          <w:rFonts w:ascii="Times New Roman" w:hAnsi="Times New Roman" w:cs="Times New Roman"/>
          <w:b/>
          <w:bCs/>
          <w:sz w:val="32"/>
          <w:szCs w:val="32"/>
        </w:rPr>
        <w:t>roposals</w:t>
      </w:r>
      <w:r w:rsidR="00825B24">
        <w:rPr>
          <w:rFonts w:ascii="Times New Roman" w:hAnsi="Times New Roman" w:cs="Times New Roman"/>
          <w:b/>
          <w:bCs/>
          <w:sz w:val="32"/>
          <w:szCs w:val="32"/>
        </w:rPr>
        <w:t>:</w:t>
      </w:r>
      <w:r w:rsidR="00666FAD" w:rsidRPr="009B62E7">
        <w:rPr>
          <w:rFonts w:ascii="Times New Roman" w:hAnsi="Times New Roman" w:cs="Times New Roman"/>
          <w:b/>
          <w:bCs/>
          <w:sz w:val="32"/>
          <w:szCs w:val="32"/>
        </w:rPr>
        <w:t xml:space="preserve"> 202</w:t>
      </w:r>
      <w:r w:rsidR="00E746AE">
        <w:rPr>
          <w:rFonts w:ascii="Times New Roman" w:hAnsi="Times New Roman" w:cs="Times New Roman"/>
          <w:b/>
          <w:bCs/>
          <w:sz w:val="32"/>
          <w:szCs w:val="32"/>
        </w:rPr>
        <w:t>5</w:t>
      </w:r>
      <w:r w:rsidR="00666FAD" w:rsidRPr="009B62E7">
        <w:rPr>
          <w:rFonts w:ascii="Times New Roman" w:hAnsi="Times New Roman" w:cs="Times New Roman"/>
          <w:b/>
          <w:bCs/>
          <w:sz w:val="32"/>
          <w:szCs w:val="32"/>
        </w:rPr>
        <w:t xml:space="preserve"> EPSCoR </w:t>
      </w:r>
      <w:r w:rsidR="00825B24">
        <w:rPr>
          <w:rFonts w:ascii="Times New Roman" w:hAnsi="Times New Roman" w:cs="Times New Roman"/>
          <w:b/>
          <w:bCs/>
          <w:sz w:val="32"/>
          <w:szCs w:val="32"/>
        </w:rPr>
        <w:t xml:space="preserve">Research </w:t>
      </w:r>
      <w:r w:rsidR="00666FAD" w:rsidRPr="009B62E7">
        <w:rPr>
          <w:rFonts w:ascii="Times New Roman" w:hAnsi="Times New Roman" w:cs="Times New Roman"/>
          <w:b/>
          <w:bCs/>
          <w:sz w:val="32"/>
          <w:szCs w:val="32"/>
        </w:rPr>
        <w:t>CAN</w:t>
      </w:r>
    </w:p>
    <w:p w:rsidR="00526811" w:rsidRDefault="00526811" w:rsidP="0052681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w:t>
      </w:r>
    </w:p>
    <w:p w:rsidR="00526811" w:rsidRDefault="00526811" w:rsidP="0052681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w:t>
      </w:r>
    </w:p>
    <w:bookmarkEnd w:id="1"/>
    <w:p w:rsidR="004F3010" w:rsidRDefault="004F3010" w:rsidP="004F3010">
      <w:pPr>
        <w:spacing w:before="100" w:beforeAutospacing="1" w:after="100" w:afterAutospacing="1"/>
      </w:pPr>
      <w:r>
        <w:rPr>
          <w:rFonts w:ascii="Times New Roman" w:hAnsi="Times New Roman" w:cs="Times New Roman"/>
          <w:sz w:val="24"/>
          <w:szCs w:val="24"/>
        </w:rPr>
        <w:t>We anticipate that NASA will issue a Cooperative Agreement Notice (CAN) announcement for the 2025 EPSCoR program in mid-October 2024.  It is expected that there will be an opportunity for Delaware to submit one proposal for potential funding under this CAN.  Based on previous funding levels, we anticipate any award to be up to $750,000, expended over three years, with a 50% non-federal cost share requirement.</w:t>
      </w:r>
    </w:p>
    <w:p w:rsidR="004F3010" w:rsidRDefault="004F3010" w:rsidP="004F3010">
      <w:pPr>
        <w:spacing w:before="100" w:beforeAutospacing="1" w:after="100" w:afterAutospacing="1"/>
      </w:pPr>
      <w:r>
        <w:rPr>
          <w:rFonts w:ascii="Times New Roman" w:hAnsi="Times New Roman" w:cs="Times New Roman"/>
          <w:sz w:val="24"/>
          <w:szCs w:val="24"/>
        </w:rPr>
        <w:t xml:space="preserve">All interested researchers at Delaware institutions of higher education are invited to submit a preproposal that will be used to determine which full proposal will be submitted to NASA for the 2025 competition.  The full proposal will be expected to establish research activities that will make significant contributions to NASA’s strategic research and technology development priorities and contribute to the overall research infrastructure, science and technology capabilities, higher education, and economic development of the jurisdiction.  The attached </w:t>
      </w:r>
      <w:bookmarkStart w:id="2" w:name="_GoBack"/>
      <w:bookmarkEnd w:id="2"/>
      <w:r>
        <w:rPr>
          <w:rFonts w:ascii="Times New Roman" w:hAnsi="Times New Roman" w:cs="Times New Roman"/>
          <w:sz w:val="24"/>
          <w:szCs w:val="24"/>
        </w:rPr>
        <w:t xml:space="preserve"> FY25 Basic Research Topics lists NASA’s current research focus areas.</w:t>
      </w:r>
    </w:p>
    <w:p w:rsidR="004F3010" w:rsidRDefault="004F3010" w:rsidP="004F3010">
      <w:pPr>
        <w:spacing w:before="100" w:beforeAutospacing="1" w:after="100" w:afterAutospacing="1"/>
      </w:pPr>
      <w:r>
        <w:rPr>
          <w:rFonts w:ascii="Times New Roman" w:hAnsi="Times New Roman" w:cs="Times New Roman"/>
          <w:sz w:val="24"/>
          <w:szCs w:val="24"/>
        </w:rPr>
        <w:t xml:space="preserve">For reference only, you may wish to review a copy of </w:t>
      </w:r>
      <w:hyperlink r:id="rId6" w:tgtFrame="_blank" w:history="1">
        <w:r>
          <w:rPr>
            <w:rStyle w:val="Hyperlink"/>
            <w:rFonts w:ascii="Times New Roman" w:hAnsi="Times New Roman" w:cs="Times New Roman"/>
            <w:sz w:val="24"/>
            <w:szCs w:val="24"/>
          </w:rPr>
          <w:t>last year's announcement</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If interested, please submit a 2-page preproposal to Dr. William Matthaeus, Delaware’s NASA EPSCoR Director, at </w:t>
      </w:r>
      <w:hyperlink r:id="rId7" w:tgtFrame="_blank" w:history="1">
        <w:r>
          <w:rPr>
            <w:rStyle w:val="Hyperlink"/>
            <w:rFonts w:ascii="Times New Roman" w:hAnsi="Times New Roman" w:cs="Times New Roman"/>
            <w:sz w:val="24"/>
            <w:szCs w:val="24"/>
          </w:rPr>
          <w:t>DESpaceGrant@udel.edu</w:t>
        </w:r>
      </w:hyperlink>
      <w:r>
        <w:rPr>
          <w:rFonts w:ascii="Times New Roman" w:hAnsi="Times New Roman" w:cs="Times New Roman"/>
          <w:sz w:val="24"/>
          <w:szCs w:val="24"/>
        </w:rPr>
        <w:t xml:space="preserve"> </w:t>
      </w:r>
      <w:r>
        <w:rPr>
          <w:rFonts w:ascii="Times New Roman" w:hAnsi="Times New Roman" w:cs="Times New Roman"/>
          <w:b/>
          <w:bCs/>
          <w:sz w:val="24"/>
          <w:szCs w:val="24"/>
        </w:rPr>
        <w:t>no later than Monday, September 16, 2024.</w:t>
      </w:r>
      <w:r>
        <w:rPr>
          <w:rFonts w:ascii="Times New Roman" w:hAnsi="Times New Roman" w:cs="Times New Roman"/>
          <w:sz w:val="24"/>
          <w:szCs w:val="24"/>
        </w:rPr>
        <w:t>  The 2-page preproposal must include:</w:t>
      </w:r>
    </w:p>
    <w:p w:rsidR="004F3010" w:rsidRDefault="004F3010" w:rsidP="004F3010">
      <w:pPr>
        <w:numPr>
          <w:ilvl w:val="0"/>
          <w:numId w:val="2"/>
        </w:numPr>
        <w:spacing w:before="100" w:beforeAutospacing="1" w:after="100" w:afterAutospacing="1"/>
      </w:pPr>
      <w:r>
        <w:rPr>
          <w:rFonts w:ascii="Times New Roman" w:hAnsi="Times New Roman" w:cs="Times New Roman"/>
          <w:sz w:val="24"/>
          <w:szCs w:val="24"/>
        </w:rPr>
        <w:t>A title</w:t>
      </w:r>
    </w:p>
    <w:p w:rsidR="004F3010" w:rsidRDefault="004F3010" w:rsidP="004F3010">
      <w:pPr>
        <w:numPr>
          <w:ilvl w:val="0"/>
          <w:numId w:val="2"/>
        </w:numPr>
        <w:spacing w:before="100" w:beforeAutospacing="1" w:after="100" w:afterAutospacing="1"/>
      </w:pPr>
      <w:r>
        <w:rPr>
          <w:rFonts w:ascii="Times New Roman" w:hAnsi="Times New Roman" w:cs="Times New Roman"/>
          <w:sz w:val="24"/>
          <w:szCs w:val="24"/>
        </w:rPr>
        <w:t>A scientific/technical summary of the anticipated research</w:t>
      </w:r>
    </w:p>
    <w:p w:rsidR="004F3010" w:rsidRDefault="004F3010" w:rsidP="004F3010">
      <w:pPr>
        <w:numPr>
          <w:ilvl w:val="0"/>
          <w:numId w:val="2"/>
        </w:numPr>
        <w:spacing w:before="100" w:beforeAutospacing="1" w:after="100" w:afterAutospacing="1"/>
      </w:pPr>
      <w:r>
        <w:rPr>
          <w:rFonts w:ascii="Times New Roman" w:hAnsi="Times New Roman" w:cs="Times New Roman"/>
          <w:sz w:val="24"/>
          <w:szCs w:val="24"/>
        </w:rPr>
        <w:t xml:space="preserve">The name of the Mission Directorate/Center with which the proposal should be aligned </w:t>
      </w:r>
    </w:p>
    <w:p w:rsidR="004F3010" w:rsidRDefault="004F3010" w:rsidP="004F3010">
      <w:pPr>
        <w:numPr>
          <w:ilvl w:val="0"/>
          <w:numId w:val="2"/>
        </w:numPr>
        <w:spacing w:before="100" w:beforeAutospacing="1" w:after="100" w:afterAutospacing="1"/>
      </w:pPr>
      <w:r>
        <w:rPr>
          <w:rFonts w:ascii="Times New Roman" w:hAnsi="Times New Roman" w:cs="Times New Roman"/>
          <w:sz w:val="24"/>
          <w:szCs w:val="24"/>
        </w:rPr>
        <w:t>The areas of expertise required for the research</w:t>
      </w:r>
    </w:p>
    <w:p w:rsidR="004F3010" w:rsidRDefault="004F3010" w:rsidP="004F3010">
      <w:pPr>
        <w:spacing w:before="100" w:beforeAutospacing="1" w:after="100" w:afterAutospacing="1"/>
      </w:pPr>
      <w:r>
        <w:rPr>
          <w:rFonts w:ascii="Times New Roman" w:hAnsi="Times New Roman" w:cs="Times New Roman"/>
          <w:sz w:val="24"/>
          <w:szCs w:val="24"/>
        </w:rPr>
        <w:t>Pending the 2025 NASA EPSCoR CAN announcement, a preproposal selection will be made in October 2024.</w:t>
      </w:r>
    </w:p>
    <w:p w:rsidR="004F3010" w:rsidRDefault="004F3010" w:rsidP="004F3010">
      <w:pPr>
        <w:spacing w:before="100" w:beforeAutospacing="1" w:after="100" w:afterAutospacing="1"/>
      </w:pPr>
      <w:r>
        <w:rPr>
          <w:rFonts w:ascii="Times New Roman" w:hAnsi="Times New Roman" w:cs="Times New Roman"/>
          <w:sz w:val="24"/>
          <w:szCs w:val="24"/>
        </w:rPr>
        <w:t>Thank you for your interest in the NASA EPSCoR Program.</w:t>
      </w:r>
    </w:p>
    <w:p w:rsidR="00892DD0" w:rsidRDefault="004F3010" w:rsidP="004F3010">
      <w:r>
        <w:rPr>
          <w:rFonts w:ascii="Times New Roman" w:hAnsi="Times New Roman" w:cs="Times New Roman"/>
          <w:sz w:val="24"/>
          <w:szCs w:val="24"/>
        </w:rPr>
        <w:t>William H. Matthaeus</w:t>
      </w:r>
      <w:r>
        <w:rPr>
          <w:rFonts w:ascii="Times New Roman" w:hAnsi="Times New Roman" w:cs="Times New Roman"/>
          <w:sz w:val="24"/>
          <w:szCs w:val="24"/>
        </w:rPr>
        <w:br/>
        <w:t>Director, NASA DE EPSCoR</w:t>
      </w:r>
      <w:bookmarkEnd w:id="0"/>
    </w:p>
    <w:sectPr w:rsidR="00892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81F51"/>
    <w:multiLevelType w:val="multilevel"/>
    <w:tmpl w:val="5E1EF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B74774"/>
    <w:multiLevelType w:val="multilevel"/>
    <w:tmpl w:val="D242C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11"/>
    <w:rsid w:val="000450ED"/>
    <w:rsid w:val="00147205"/>
    <w:rsid w:val="0022068A"/>
    <w:rsid w:val="004A2730"/>
    <w:rsid w:val="004F3010"/>
    <w:rsid w:val="00526811"/>
    <w:rsid w:val="005907B6"/>
    <w:rsid w:val="005D64F8"/>
    <w:rsid w:val="00616738"/>
    <w:rsid w:val="00666FAD"/>
    <w:rsid w:val="00725DF7"/>
    <w:rsid w:val="007517DC"/>
    <w:rsid w:val="00802FE8"/>
    <w:rsid w:val="00825B24"/>
    <w:rsid w:val="00892DD0"/>
    <w:rsid w:val="009B62E7"/>
    <w:rsid w:val="009D2CA9"/>
    <w:rsid w:val="009F7D9B"/>
    <w:rsid w:val="00A35751"/>
    <w:rsid w:val="00BB5CD7"/>
    <w:rsid w:val="00C85C5A"/>
    <w:rsid w:val="00CD71BC"/>
    <w:rsid w:val="00D21283"/>
    <w:rsid w:val="00DF1110"/>
    <w:rsid w:val="00E746AE"/>
    <w:rsid w:val="00EE481F"/>
    <w:rsid w:val="00F143E7"/>
    <w:rsid w:val="00F87A39"/>
    <w:rsid w:val="00FA6114"/>
    <w:rsid w:val="00FB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39914-6FF6-43A4-AD25-92C93F25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8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811"/>
    <w:rPr>
      <w:color w:val="0563C1"/>
      <w:u w:val="single"/>
    </w:rPr>
  </w:style>
  <w:style w:type="character" w:styleId="FollowedHyperlink">
    <w:name w:val="FollowedHyperlink"/>
    <w:basedOn w:val="DefaultParagraphFont"/>
    <w:uiPriority w:val="99"/>
    <w:semiHidden/>
    <w:unhideWhenUsed/>
    <w:rsid w:val="00147205"/>
    <w:rPr>
      <w:color w:val="954F72" w:themeColor="followedHyperlink"/>
      <w:u w:val="single"/>
    </w:rPr>
  </w:style>
  <w:style w:type="paragraph" w:styleId="NoSpacing">
    <w:name w:val="No Spacing"/>
    <w:uiPriority w:val="1"/>
    <w:qFormat/>
    <w:rsid w:val="009B62E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4A2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4633">
      <w:bodyDiv w:val="1"/>
      <w:marLeft w:val="0"/>
      <w:marRight w:val="0"/>
      <w:marTop w:val="0"/>
      <w:marBottom w:val="0"/>
      <w:divBdr>
        <w:top w:val="none" w:sz="0" w:space="0" w:color="auto"/>
        <w:left w:val="none" w:sz="0" w:space="0" w:color="auto"/>
        <w:bottom w:val="none" w:sz="0" w:space="0" w:color="auto"/>
        <w:right w:val="none" w:sz="0" w:space="0" w:color="auto"/>
      </w:divBdr>
    </w:div>
    <w:div w:id="5876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SpaceGrant@ud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ires.nasaprs.com/external/viewrepositorydocument/cmdocumentid=961445/solicitationId=%7BA573DAEA-350F-5EDE-71D4-4E7E7CA6A5E5%7D/viewSolicitationDocument=1/FY24%20Research%20Solicitation-Final-10-01-2023.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DPA</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Cathell, Catharine</dc:creator>
  <cp:keywords/>
  <dc:description/>
  <cp:lastModifiedBy>Cathell, Catharine</cp:lastModifiedBy>
  <cp:revision>26</cp:revision>
  <cp:lastPrinted>2023-09-11T14:46:00Z</cp:lastPrinted>
  <dcterms:created xsi:type="dcterms:W3CDTF">2020-09-22T18:38:00Z</dcterms:created>
  <dcterms:modified xsi:type="dcterms:W3CDTF">2024-08-14T17:37:00Z</dcterms:modified>
</cp:coreProperties>
</file>